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FE55" w14:textId="77777777" w:rsidR="00EB7024" w:rsidRDefault="00EB7024" w:rsidP="006B0CD5">
      <w:pPr>
        <w:rPr>
          <w:b/>
          <w:bCs/>
        </w:rPr>
      </w:pPr>
      <w:bookmarkStart w:id="0" w:name="_GoBack"/>
      <w:bookmarkEnd w:id="0"/>
      <w:r w:rsidRPr="00EB7024">
        <w:rPr>
          <w:b/>
          <w:bCs/>
        </w:rPr>
        <w:t>Gestió de convenis i contractes de prestacions de serveis.</w:t>
      </w:r>
    </w:p>
    <w:p w14:paraId="4CF2E9C1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1DFE7A04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469BAA51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5CE1CE79" w14:textId="77777777" w:rsidR="006B0CD5" w:rsidRPr="002642E4" w:rsidRDefault="00310B96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5DBAEB1F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5C1530D7" w14:textId="63707073" w:rsidR="00DE0D3F" w:rsidRDefault="00DE0D3F" w:rsidP="008366CD">
      <w:pPr>
        <w:jc w:val="both"/>
        <w:rPr>
          <w:rFonts w:cs="Arial"/>
        </w:rPr>
      </w:pPr>
      <w:r w:rsidRPr="00DE0D3F">
        <w:rPr>
          <w:rFonts w:cs="Arial"/>
        </w:rPr>
        <w:t>Gestionar els convenis i contractes formalitzats entre l'Institut Català d'Avaluació de Polítiques Públiques (</w:t>
      </w:r>
      <w:proofErr w:type="spellStart"/>
      <w:r w:rsidRPr="00DE0D3F">
        <w:rPr>
          <w:rFonts w:cs="Arial"/>
        </w:rPr>
        <w:t>Ivàlua</w:t>
      </w:r>
      <w:proofErr w:type="spellEnd"/>
      <w:r w:rsidRPr="00DE0D3F">
        <w:rPr>
          <w:rFonts w:cs="Arial"/>
        </w:rPr>
        <w:t>) i persones físiques, jurídiques o entitats, fer-ne el seguiment i trametre informació a les persones interessades.</w:t>
      </w:r>
    </w:p>
    <w:p w14:paraId="7692B116" w14:textId="4A849A03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01B3872D" w14:textId="31FF37D0" w:rsidR="00DE0D3F" w:rsidRDefault="00DE0D3F" w:rsidP="002D746F">
      <w:r w:rsidRPr="00DE0D3F">
        <w:t>Missió realitzada en interès públic (art. 6.1.e) RGPD) i/o en compliment d’obligacions legals (art. 6.1.c) RGPD).</w:t>
      </w:r>
    </w:p>
    <w:p w14:paraId="501F051D" w14:textId="512B3595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37EED9AC" w14:textId="2926F463" w:rsidR="00CA1E6F" w:rsidRDefault="00264436" w:rsidP="006B0CD5">
      <w:pPr>
        <w:rPr>
          <w:rFonts w:cs="Arial"/>
          <w:bCs/>
        </w:rPr>
      </w:pPr>
      <w:r w:rsidRPr="00264436">
        <w:rPr>
          <w:rFonts w:cs="Arial"/>
          <w:bCs/>
        </w:rPr>
        <w:t>Les dades es poden comunicar a altres administracions públiques amb competència en la matèria</w:t>
      </w:r>
      <w:r>
        <w:rPr>
          <w:rFonts w:cs="Arial"/>
          <w:bCs/>
        </w:rPr>
        <w:t>.</w:t>
      </w:r>
    </w:p>
    <w:p w14:paraId="567A4DF6" w14:textId="2BAC2A6D" w:rsidR="008366CD" w:rsidRPr="008366CD" w:rsidRDefault="008366CD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0A78AD08" w14:textId="09CA7B74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5292B172" w14:textId="2129838B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CA1E6F">
        <w:rPr>
          <w:bCs/>
        </w:rPr>
        <w:t xml:space="preserve"> i, com a màxim, cinc anys</w:t>
      </w:r>
      <w:r w:rsidRPr="006B0CD5">
        <w:rPr>
          <w:bCs/>
        </w:rPr>
        <w:t xml:space="preserve">. </w:t>
      </w:r>
    </w:p>
    <w:p w14:paraId="60AE3C54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174D3B29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08E342CE" w14:textId="77777777" w:rsidR="002D746F" w:rsidRPr="00465746" w:rsidRDefault="00310B96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11868113" w14:textId="77777777" w:rsidR="00432510" w:rsidRPr="00E10D79" w:rsidRDefault="002D746F" w:rsidP="00EB7024">
      <w:pPr>
        <w:spacing w:after="100" w:line="240" w:lineRule="auto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70127E21" w14:textId="77777777" w:rsidR="00EB7024" w:rsidRPr="00EB7024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>Districte Administratiu de la 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</w:t>
      </w:r>
    </w:p>
    <w:p w14:paraId="2CE58BD0" w14:textId="77777777" w:rsidR="008366CD" w:rsidRDefault="008366CD" w:rsidP="002D746F">
      <w:pPr>
        <w:jc w:val="both"/>
        <w:rPr>
          <w:rFonts w:cstheme="minorHAnsi"/>
          <w:b/>
        </w:rPr>
      </w:pPr>
    </w:p>
    <w:p w14:paraId="107DBC17" w14:textId="11EF859D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lastRenderedPageBreak/>
        <w:t>Presentar una reclamació</w:t>
      </w:r>
    </w:p>
    <w:p w14:paraId="42A57AD3" w14:textId="77777777" w:rsidR="001978C0" w:rsidRPr="00EB7024" w:rsidRDefault="002D746F" w:rsidP="00EB7024">
      <w:pPr>
        <w:jc w:val="both"/>
        <w:rPr>
          <w:rFonts w:cstheme="minorHAnsi"/>
          <w:b/>
        </w:rPr>
      </w:pPr>
      <w:r w:rsidRPr="002D746F">
        <w:rPr>
          <w:rFonts w:cstheme="minorHAnsi"/>
          <w:color w:val="333333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sectPr w:rsidR="001978C0" w:rsidRPr="00EB7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22494B"/>
    <w:rsid w:val="00264436"/>
    <w:rsid w:val="002D746F"/>
    <w:rsid w:val="00310B96"/>
    <w:rsid w:val="00374661"/>
    <w:rsid w:val="00392C94"/>
    <w:rsid w:val="003F3469"/>
    <w:rsid w:val="0041572B"/>
    <w:rsid w:val="00432510"/>
    <w:rsid w:val="00451FDB"/>
    <w:rsid w:val="00465746"/>
    <w:rsid w:val="005B4548"/>
    <w:rsid w:val="006416B1"/>
    <w:rsid w:val="006463F7"/>
    <w:rsid w:val="006B0CD5"/>
    <w:rsid w:val="006B77A9"/>
    <w:rsid w:val="008366CD"/>
    <w:rsid w:val="00875BFD"/>
    <w:rsid w:val="00924A91"/>
    <w:rsid w:val="00945F68"/>
    <w:rsid w:val="009772C0"/>
    <w:rsid w:val="00A20283"/>
    <w:rsid w:val="00A4159E"/>
    <w:rsid w:val="00A87AF1"/>
    <w:rsid w:val="00BE3018"/>
    <w:rsid w:val="00C33CF0"/>
    <w:rsid w:val="00CA1E6F"/>
    <w:rsid w:val="00CD2635"/>
    <w:rsid w:val="00DE0D3F"/>
    <w:rsid w:val="00E10D79"/>
    <w:rsid w:val="00E71E7E"/>
    <w:rsid w:val="00E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83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04F3-7E83-4520-B121-BD08BE7C0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1D22F-B59E-42F0-B8E6-5267FA860A65}">
  <ds:schemaRefs>
    <ds:schemaRef ds:uri="http://schemas.microsoft.com/office/2006/metadata/properties"/>
    <ds:schemaRef ds:uri="5a89d81b-3191-46dc-ac09-5509665b95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c4e9ea-4f8d-416c-82bb-6bead99527f5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059BB2-0F6A-43E4-B6A0-69E7DD62C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2025-03-26T12:28:00Z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